
<file path=[Content_Types].xml><?xml version="1.0" encoding="utf-8"?>
<Types xmlns="http://schemas.openxmlformats.org/package/2006/content-types">
  <Default Extension="xml" ContentType="application/vnd.openxmlformats-officedocument.extended-properties+xml"/>
  <Default Extension="png" ContentType="image/png"/>
  <Default Extension="emf" ContentType="image/x-emf"/>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footer111.xml" ContentType="application/vnd.openxmlformats-officedocument.wordprocessingml.footer+xml"/>
  <Override PartName="/word/settings.xml" ContentType="application/vnd.openxmlformats-officedocument.wordprocessingml.settings+xml"/>
  <Override PartName="/word/header111.xml" ContentType="application/vnd.openxmlformats-officedocument.wordprocessingml.header+xml"/>
  <Override PartName="/word/styles.xml" ContentType="application/vnd.openxmlformats-officedocument.wordprocessingml.styles+xml"/>
  <Override PartName="/word/theme/theme11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ntTable.xml" ContentType="application/vnd.openxmlformats-officedocument.wordprocessingml.fontTable+xml"/>
  <Override PartName="/word/webSettings.xml" ContentType="application/vnd.openxmlformats-officedocument.wordprocessingml.webSettings+xml"/>
  <Override PartName="/word/footer222.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Firmendaten"/>
        <w:framePr w:h="5318" w:wrap="around" w:x="8204" w:y="4145" w:hRule="exact"/>
        <w:tabs>
          <w:tab w:val="left" w:pos="567"/>
        </w:tabs>
        <w:spacing w:line="196" w:lineRule="atLeast"/>
        <w:jc w:val="both"/>
        <w:rPr>
          <w:rFonts w:ascii="Helvetica Neue Light" w:hAnsi="Helvetica Neue Light"/>
          <w:b/>
          <w:sz w:val="20"/>
          <w:lang w:val="de-DE"/>
        </w:rPr>
      </w:pPr>
      <w:r w:rsidRPr="000029F1">
        <w:rPr>
          <w:rFonts w:ascii="Helvetica Neue Light" w:hAnsi="Helvetica Neue Light"/>
          <w:b/>
          <w:sz w:val="20"/>
          <w:lang w:val="de-DE"/>
        </w:rPr>
        <w:t xml:space="preserve">Publisher | Editors</w:t>
      </w:r>
    </w:p>
    <w:p w:rsidRPr="00A75653" w:rsidR="00861B15" w:rsidP="00205054" w:rsidRDefault="00861B15" w14:paraId="7AC40FEA" w14:textId="77777777">
      <w:pPr>
        <w:pStyle w:val="Firmendaten"/>
        <w:framePr w:h="5318" w:wrap="around" w:x="8204" w:y="4145" w:hRule="exact"/>
        <w:tabs>
          <w:tab w:val="left" w:pos="567"/>
        </w:tabs>
        <w:spacing w:line="196" w:lineRule="atLeast"/>
        <w:jc w:val="both"/>
        <w:rPr>
          <w:rFonts w:ascii="Helvetica Neue Light" w:hAnsi="Helvetica Neue Light"/>
          <w:sz w:val="20"/>
          <w:lang w:val="de-DE"/>
        </w:rPr>
      </w:pPr>
    </w:p>
    <w:p>
      <w:pPr>
        <w:pStyle w:val="Firmendaten"/>
        <w:framePr w:h="5318" w:wrap="around" w:x="8204" w:y="4145" w:hRule="exact"/>
        <w:tabs>
          <w:tab w:val="left" w:pos="567"/>
        </w:tabs>
        <w:spacing w:line="196" w:lineRule="atLeast"/>
        <w:jc w:val="both"/>
        <w:rPr>
          <w:rFonts w:ascii="Helvetica Neue Light" w:hAnsi="Helvetica Neue Light"/>
          <w:sz w:val="20"/>
          <w:lang w:val="de-DE"/>
        </w:rPr>
      </w:pPr>
      <w:r w:rsidRPr="00A75653">
        <w:rPr>
          <w:rFonts w:ascii="Helvetica Neue Light" w:hAnsi="Helvetica Neue Light"/>
          <w:sz w:val="20"/>
          <w:lang w:val="de-DE"/>
        </w:rPr>
        <w:t xml:space="preserve">HEWI</w:t>
      </w:r>
    </w:p>
    <w:p>
      <w:pPr>
        <w:pStyle w:val="Firmendaten"/>
        <w:framePr w:h="5318" w:wrap="around" w:x="8204" w:y="4145" w:hRule="exact"/>
        <w:tabs>
          <w:tab w:val="left" w:pos="567"/>
        </w:tabs>
        <w:spacing w:line="196" w:lineRule="atLeast"/>
        <w:jc w:val="both"/>
        <w:rPr>
          <w:rFonts w:ascii="Helvetica Neue Light" w:hAnsi="Helvetica Neue Light"/>
          <w:sz w:val="20"/>
          <w:lang w:val="de-DE"/>
        </w:rPr>
      </w:pPr>
      <w:r w:rsidRPr="00A75653">
        <w:rPr>
          <w:rFonts w:ascii="Helvetica Neue Light" w:hAnsi="Helvetica Neue Light"/>
          <w:sz w:val="20"/>
          <w:lang w:val="de-DE"/>
        </w:rPr>
        <w:t xml:space="preserve">Marketing + Innovation </w:t>
      </w:r>
    </w:p>
    <w:p w:rsidRPr="00A75653" w:rsidR="00861B15" w:rsidP="00205054" w:rsidRDefault="00861B15" w14:paraId="2A2ED59E" w14:textId="77777777">
      <w:pPr>
        <w:pStyle w:val="Firmendaten"/>
        <w:framePr w:h="5318" w:wrap="around" w:x="8204" w:y="4145" w:hRule="exact"/>
        <w:tabs>
          <w:tab w:val="left" w:pos="567"/>
        </w:tabs>
        <w:spacing w:line="196" w:lineRule="atLeast"/>
        <w:jc w:val="both"/>
        <w:rPr>
          <w:rFonts w:ascii="Helvetica Neue Light" w:hAnsi="Helvetica Neue Light"/>
          <w:sz w:val="20"/>
          <w:lang w:val="de-DE"/>
        </w:rPr>
      </w:pPr>
    </w:p>
    <w:p>
      <w:pPr>
        <w:pStyle w:val="Firmendaten"/>
        <w:framePr w:h="5318" w:wrap="around" w:x="8204" w:y="4145" w:hRule="exact"/>
        <w:tabs>
          <w:tab w:val="left" w:pos="567"/>
        </w:tabs>
        <w:spacing w:line="196" w:lineRule="atLeast"/>
        <w:jc w:val="both"/>
        <w:rPr>
          <w:rFonts w:ascii="Helvetica Neue Light" w:hAnsi="Helvetica Neue Light"/>
          <w:sz w:val="20"/>
          <w:lang w:val="de-DE"/>
        </w:rPr>
      </w:pPr>
      <w:r w:rsidRPr="00A75653">
        <w:rPr>
          <w:rFonts w:ascii="Helvetica Neue Light" w:hAnsi="Helvetica Neue Light"/>
          <w:sz w:val="20"/>
          <w:lang w:val="de-DE"/>
        </w:rPr>
        <w:t xml:space="preserve">HEWI Heinrich Wilke GmbH</w:t>
      </w:r>
    </w:p>
    <w:p>
      <w:pPr>
        <w:pStyle w:val="Firmendaten"/>
        <w:framePr w:h="5318" w:wrap="around" w:x="8204" w:y="4145" w:hRule="exact"/>
        <w:tabs>
          <w:tab w:val="left" w:pos="567"/>
        </w:tabs>
        <w:spacing w:line="196" w:lineRule="atLeast"/>
        <w:jc w:val="both"/>
        <w:rPr>
          <w:rFonts w:ascii="Helvetica Neue Light" w:hAnsi="Helvetica Neue Light"/>
          <w:sz w:val="20"/>
          <w:lang w:val="de-DE"/>
        </w:rPr>
      </w:pPr>
      <w:r w:rsidRPr="00A75653">
        <w:rPr>
          <w:rFonts w:ascii="Helvetica Neue Light" w:hAnsi="Helvetica Neue Light"/>
          <w:sz w:val="20"/>
          <w:lang w:val="de-DE"/>
        </w:rPr>
        <w:t xml:space="preserve">PO Box 1260</w:t>
      </w:r>
    </w:p>
    <w:p>
      <w:pPr>
        <w:pStyle w:val="Firmendaten"/>
        <w:framePr w:h="5318" w:wrap="around" w:x="8204" w:y="4145" w:hRule="exact"/>
        <w:tabs>
          <w:tab w:val="left" w:pos="567"/>
        </w:tabs>
        <w:spacing w:line="196" w:lineRule="atLeast"/>
        <w:jc w:val="both"/>
        <w:rPr>
          <w:rFonts w:ascii="Helvetica Neue Light" w:hAnsi="Helvetica Neue Light"/>
          <w:sz w:val="20"/>
          <w:lang w:val="de-DE"/>
        </w:rPr>
      </w:pPr>
      <w:r w:rsidRPr="00A75653">
        <w:rPr>
          <w:rFonts w:ascii="Helvetica Neue Light" w:hAnsi="Helvetica Neue Light"/>
          <w:sz w:val="20"/>
          <w:lang w:val="de-DE"/>
        </w:rPr>
        <w:t xml:space="preserve">D-34442 Bad Arolsen</w:t>
      </w:r>
    </w:p>
    <w:p>
      <w:pPr>
        <w:pStyle w:val="Firmendaten"/>
        <w:framePr w:h="5318" w:wrap="around" w:x="8204" w:y="4145" w:hRule="exact"/>
        <w:tabs>
          <w:tab w:val="left" w:pos="567"/>
        </w:tabs>
        <w:spacing w:line="196" w:lineRule="atLeast"/>
        <w:jc w:val="both"/>
        <w:rPr>
          <w:rFonts w:ascii="Helvetica Neue Light" w:hAnsi="Helvetica Neue Light"/>
          <w:sz w:val="20"/>
          <w:lang w:val="de-DE"/>
        </w:rPr>
      </w:pPr>
      <w:r w:rsidRPr="00A75653">
        <w:rPr>
          <w:rFonts w:ascii="Helvetica Neue Light" w:hAnsi="Helvetica Neue Light"/>
          <w:sz w:val="20"/>
          <w:lang w:val="de-DE"/>
        </w:rPr>
        <w:t xml:space="preserve">Phone: +49 5691 82-0</w:t>
      </w:r>
    </w:p>
    <w:p>
      <w:pPr>
        <w:pStyle w:val="Firmendaten"/>
        <w:framePr w:h="5318" w:wrap="around" w:x="8204" w:y="4145" w:hRule="exact"/>
        <w:tabs>
          <w:tab w:val="left" w:pos="567"/>
        </w:tabs>
        <w:spacing w:line="196" w:lineRule="atLeast"/>
        <w:jc w:val="both"/>
        <w:rPr>
          <w:rFonts w:ascii="Helvetica Neue Light" w:hAnsi="Helvetica Neue Light"/>
          <w:sz w:val="20"/>
          <w:lang w:val="de-DE"/>
        </w:rPr>
      </w:pPr>
      <w:r w:rsidRPr="00A75653">
        <w:rPr>
          <w:rFonts w:ascii="Helvetica Neue Light" w:hAnsi="Helvetica Neue Light"/>
          <w:sz w:val="20"/>
          <w:lang w:val="de-DE"/>
        </w:rPr>
        <w:t xml:space="preserve">presse@hewi.de</w:t>
      </w:r>
    </w:p>
    <w:p>
      <w:pPr>
        <w:pStyle w:val="Firmendaten"/>
        <w:framePr w:h="5318" w:wrap="around" w:x="8204" w:y="4145" w:hRule="exact"/>
        <w:tabs>
          <w:tab w:val="left" w:pos="567"/>
        </w:tabs>
        <w:spacing w:line="196" w:lineRule="atLeast"/>
        <w:jc w:val="both"/>
        <w:rPr>
          <w:rFonts w:ascii="Helvetica Neue Light" w:hAnsi="Helvetica Neue Light"/>
          <w:sz w:val="20"/>
          <w:lang w:val="de-DE"/>
        </w:rPr>
      </w:pPr>
      <w:r w:rsidRPr="00A75653">
        <w:rPr>
          <w:rFonts w:ascii="Helvetica Neue Light" w:hAnsi="Helvetica Neue Light"/>
          <w:sz w:val="20"/>
          <w:lang w:val="de-DE"/>
        </w:rPr>
        <w:t xml:space="preserve">www.hewi.com</w:t>
      </w:r>
    </w:p>
    <w:p w:rsidR="00205054" w:rsidP="00205054" w:rsidRDefault="00205054" w14:paraId="2729159D" w14:textId="77777777">
      <w:pPr>
        <w:pStyle w:val="Firmendaten"/>
        <w:framePr w:h="5318" w:wrap="around" w:x="8204" w:y="4145" w:hRule="exact"/>
        <w:tabs>
          <w:tab w:val="left" w:pos="567"/>
        </w:tabs>
        <w:spacing w:line="196" w:lineRule="atLeast"/>
        <w:jc w:val="both"/>
        <w:rPr>
          <w:rFonts w:ascii="Helvetica Neue Light" w:hAnsi="Helvetica Neue Light"/>
          <w:sz w:val="18"/>
          <w:lang w:val="de-DE"/>
        </w:rPr>
      </w:pPr>
    </w:p>
    <w:p>
      <w:pPr>
        <w:pStyle w:val="Firmendaten"/>
        <w:framePr w:h="5318" w:wrap="around" w:x="8204"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Lisa Meyer-Floren</w:t>
      </w:r>
    </w:p>
    <w:p>
      <w:pPr>
        <w:pStyle w:val="Firmendaten"/>
        <w:framePr w:h="5318" w:wrap="around" w:x="8204"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Phone: </w:t>
      </w:r>
      <w:r w:rsidRPr="00F237C6">
        <w:rPr>
          <w:rFonts w:ascii="Helvetica Neue Light" w:hAnsi="Helvetica Neue Light"/>
          <w:sz w:val="18"/>
          <w:lang w:val="de-DE"/>
        </w:rPr>
        <w:tab/>
        <w:t xml:space="preserve">+49 5691 82-</w:t>
      </w:r>
      <w:r>
        <w:rPr>
          <w:rFonts w:ascii="Helvetica Neue Light" w:hAnsi="Helvetica Neue Light"/>
          <w:sz w:val="18"/>
          <w:lang w:val="de-DE"/>
        </w:rPr>
        <w:t xml:space="preserve">214</w:t>
      </w:r>
    </w:p>
    <w:p>
      <w:pPr>
        <w:pStyle w:val="Firmendaten"/>
        <w:framePr w:h="5318" w:wrap="around" w:x="8204"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lmeyer-floren@hewi.de</w:t>
      </w:r>
    </w:p>
    <w:p w:rsidR="00205054" w:rsidP="00205054" w:rsidRDefault="00205054" w14:paraId="3E487C9B" w14:textId="77777777">
      <w:pPr>
        <w:pStyle w:val="Firmendaten"/>
        <w:framePr w:h="5318" w:wrap="around" w:x="8204" w:y="4145" w:hRule="exact"/>
        <w:tabs>
          <w:tab w:val="left" w:pos="567"/>
        </w:tabs>
        <w:spacing w:line="196" w:lineRule="atLeast"/>
        <w:jc w:val="both"/>
        <w:rPr>
          <w:rFonts w:ascii="Helvetica Neue Light" w:hAnsi="Helvetica Neue Light"/>
          <w:sz w:val="18"/>
          <w:lang w:val="de-DE"/>
        </w:rPr>
      </w:pPr>
    </w:p>
    <w:p>
      <w:pPr>
        <w:pStyle w:val="Firmendaten"/>
        <w:framePr w:h="5318" w:wrap="around" w:x="8204"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Nicolo Martin</w:t>
      </w:r>
    </w:p>
    <w:p>
      <w:pPr>
        <w:pStyle w:val="Firmendaten"/>
        <w:framePr w:h="5318" w:wrap="around" w:x="8204"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Phone: </w:t>
      </w:r>
      <w:r w:rsidRPr="00F237C6">
        <w:rPr>
          <w:rFonts w:ascii="Helvetica Neue Light" w:hAnsi="Helvetica Neue Light"/>
          <w:sz w:val="18"/>
          <w:lang w:val="de-DE"/>
        </w:rPr>
        <w:tab/>
        <w:t xml:space="preserve">+49 5691 82-</w:t>
      </w:r>
      <w:r>
        <w:rPr>
          <w:rFonts w:ascii="Helvetica Neue Light" w:hAnsi="Helvetica Neue Light"/>
          <w:sz w:val="18"/>
          <w:lang w:val="de-DE"/>
        </w:rPr>
        <w:t xml:space="preserve">106</w:t>
      </w:r>
    </w:p>
    <w:p>
      <w:pPr>
        <w:pStyle w:val="Firmendaten"/>
        <w:framePr w:h="5318" w:wrap="around" w:x="8204"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nmartin@hewi.de</w:t>
      </w:r>
    </w:p>
    <w:p w:rsidRPr="00A75653" w:rsidR="00861B15" w:rsidP="00205054" w:rsidRDefault="00861B15" w14:paraId="0BB8F5AC" w14:textId="77777777">
      <w:pPr>
        <w:pStyle w:val="Firmendaten"/>
        <w:framePr w:h="5318" w:wrap="around" w:x="8204" w:y="4145" w:hRule="exact"/>
        <w:tabs>
          <w:tab w:val="left" w:pos="567"/>
        </w:tabs>
        <w:spacing w:line="196" w:lineRule="atLeast"/>
        <w:jc w:val="both"/>
        <w:rPr>
          <w:rFonts w:ascii="Helvetica Neue Light" w:hAnsi="Helvetica Neue Light"/>
          <w:sz w:val="20"/>
          <w:lang w:val="de-DE"/>
        </w:rPr>
      </w:pPr>
    </w:p>
    <w:p>
      <w:pPr>
        <w:pStyle w:val="Firmendaten"/>
        <w:framePr w:h="5318" w:wrap="around" w:x="8204" w:y="4145" w:hRule="exact"/>
        <w:tabs>
          <w:tab w:val="left" w:pos="567"/>
        </w:tabs>
        <w:spacing w:line="196" w:lineRule="atLeast"/>
        <w:jc w:val="both"/>
        <w:rPr>
          <w:rFonts w:ascii="Helvetica Neue Medium" w:hAnsi="Helvetica Neue Medium"/>
          <w:b/>
          <w:sz w:val="20"/>
          <w:lang w:val="de-DE"/>
        </w:rPr>
      </w:pPr>
      <w:r w:rsidRPr="000029F1">
        <w:rPr>
          <w:rFonts w:ascii="Helvetica Neue Light" w:hAnsi="Helvetica Neue Light"/>
          <w:b/>
          <w:sz w:val="20"/>
          <w:lang w:val="de-DE"/>
        </w:rPr>
        <w:t xml:space="preserve">Reprint free of charge - copy requested</w:t>
      </w:r>
    </w:p>
    <w:p w:rsidRPr="00A75653" w:rsidR="00861B15" w:rsidP="00205054" w:rsidRDefault="00861B15" w14:paraId="3C9C659F" w14:textId="77777777">
      <w:pPr>
        <w:pStyle w:val="Firmendaten"/>
        <w:framePr w:h="5318" w:wrap="around" w:x="8204" w:y="4145" w:hRule="exact"/>
        <w:tabs>
          <w:tab w:val="left" w:pos="567"/>
        </w:tabs>
        <w:spacing w:line="196" w:lineRule="atLeast"/>
        <w:jc w:val="both"/>
        <w:rPr>
          <w:rFonts w:ascii="Arial" w:hAnsi="Arial"/>
          <w:sz w:val="20"/>
          <w:lang w:val="de-DE"/>
        </w:rPr>
      </w:pPr>
    </w:p>
    <w:p w:rsidRPr="00A75653" w:rsidR="00861B15" w:rsidP="00205054" w:rsidRDefault="00861B15" w14:paraId="56F366D7" w14:textId="77777777">
      <w:pPr>
        <w:pStyle w:val="Firmendaten"/>
        <w:framePr w:h="5318" w:wrap="around" w:x="8204" w:y="4145" w:hRule="exact"/>
        <w:tabs>
          <w:tab w:val="left" w:pos="567"/>
        </w:tabs>
        <w:spacing w:line="196" w:lineRule="atLeast"/>
        <w:jc w:val="both"/>
        <w:rPr>
          <w:rFonts w:ascii="Arial" w:hAnsi="Arial"/>
          <w:sz w:val="20"/>
          <w:lang w:val="de-DE"/>
        </w:rPr>
      </w:pPr>
    </w:p>
    <w:p w:rsidRPr="00A75653" w:rsidR="00861B15" w:rsidP="00861B15" w:rsidRDefault="00861B15" w14:paraId="52BD3D64" w14:textId="77777777">
      <w:pPr>
        <w:tabs>
          <w:tab w:val="right" w:pos="6237"/>
        </w:tabs>
        <w:spacing w:before="240" w:line="280" w:lineRule="exact"/>
        <w:ind w:end="-284"/>
        <w:jc w:val="both"/>
        <w:rPr>
          <w:rFonts w:ascii="Arial" w:hAnsi="Arial"/>
          <w:color w:val="auto"/>
          <w:sz w:val="20"/>
          <w:u w:val="none"/>
        </w:rPr>
      </w:pPr>
    </w:p>
    <w:p w:rsidRPr="00A75653" w:rsidR="00861B15" w:rsidP="00C31881" w:rsidRDefault="00861B15" w14:paraId="40E905C3" w14:textId="77777777">
      <w:pPr>
        <w:spacing w:line="360" w:lineRule="auto"/>
        <w:rPr>
          <w:rFonts w:ascii="Arial" w:hAnsi="Arial"/>
          <w:color w:val="auto"/>
          <w:sz w:val="20"/>
          <w:u w:val="none"/>
        </w:rPr>
      </w:pPr>
    </w:p>
    <w:p>
      <w:pPr>
        <w:jc w:val="both"/>
        <w:rPr>
          <w:rFonts w:ascii="Helvetica Neue Light" w:hAnsi="Helvetica Neue Light" w:cs="Arial"/>
          <w:b/>
          <w:color w:val="auto"/>
          <w:sz w:val="40"/>
          <w:szCs w:val="40"/>
          <w:u w:val="none"/>
        </w:rPr>
      </w:pPr>
      <w:r>
        <w:rPr>
          <w:rFonts w:ascii="Helvetica Neue Light" w:hAnsi="Helvetica Neue Light" w:cs="Arial"/>
          <w:b/>
          <w:color w:val="auto"/>
          <w:sz w:val="40"/>
          <w:szCs w:val="40"/>
          <w:u w:val="none"/>
        </w:rPr>
        <w:t xml:space="preserve">HEWI awarded</w:t>
      </w:r>
    </w:p>
    <w:p>
      <w:pPr>
        <w:spacing w:after="120"/>
        <w:jc w:val="both"/>
        <w:rPr>
          <w:rFonts w:ascii="Helvetica Neue Light" w:hAnsi="Helvetica Neue Light" w:cs="Arial"/>
          <w:color w:val="auto"/>
          <w:sz w:val="32"/>
          <w:szCs w:val="32"/>
          <w:u w:val="none"/>
        </w:rPr>
      </w:pPr>
      <w:r>
        <w:rPr>
          <w:rFonts w:ascii="Helvetica Neue Light" w:hAnsi="Helvetica Neue Light" w:cs="Arial"/>
          <w:color w:val="auto"/>
          <w:sz w:val="32"/>
          <w:szCs w:val="32"/>
          <w:u w:val="none"/>
        </w:rPr>
        <w:t xml:space="preserve">Bathroom comfort for generations</w:t>
      </w:r>
    </w:p>
    <w:p>
      <w:pPr>
        <w:spacing w:before="120" w:line="360" w:lineRule="auto"/>
        <w:jc w:val="both"/>
        <w:rPr>
          <w:rFonts w:ascii="Helvetica Neue Light" w:hAnsi="Helvetica Neue Light" w:cs="Arial"/>
          <w:color w:val="auto"/>
          <w:sz w:val="20"/>
          <w:u w:val="none"/>
        </w:rPr>
      </w:pPr>
      <w:r>
        <w:rPr>
          <w:rFonts w:ascii="Helvetica Neue Light" w:hAnsi="Helvetica Neue Light" w:cs="Arial"/>
          <w:color w:val="auto"/>
          <w:sz w:val="20"/>
          <w:u w:val="none"/>
        </w:rPr>
        <w:t xml:space="preserve">The German Sanitation, Heating and Air Conditioning Association (ZVSHK) selected the winners of the </w:t>
      </w:r>
      <w:r>
        <w:rPr>
          <w:rFonts w:ascii="Helvetica Neue Light" w:hAnsi="Helvetica Neue Light" w:cs="Arial"/>
          <w:color w:val="auto"/>
          <w:sz w:val="20"/>
          <w:u w:val="none"/>
        </w:rPr>
        <w:t xml:space="preserve">"Bathroom Comfort for Generations" </w:t>
      </w:r>
      <w:r>
        <w:rPr>
          <w:rFonts w:ascii="Helvetica Neue Light" w:hAnsi="Helvetica Neue Light" w:cs="Arial"/>
          <w:color w:val="auto"/>
          <w:sz w:val="20"/>
          <w:u w:val="none"/>
        </w:rPr>
        <w:t xml:space="preserve">product competition for the fourth time at the world's leading trade fair for sanitation technology, the ISH in Frankfurt.</w:t>
      </w:r>
      <w:r>
        <w:rPr>
          <w:rFonts w:ascii="Helvetica Neue Light" w:hAnsi="Helvetica Neue Light" w:cs="Arial"/>
          <w:color w:val="auto"/>
          <w:sz w:val="20"/>
          <w:u w:val="none"/>
        </w:rPr>
        <w:t xml:space="preserve"> An international jury of experts had previously selected five prize-worthy entries from the 46 nominated products at the trade fair. </w:t>
      </w:r>
      <w:r w:rsidR="00542709">
        <w:rPr>
          <w:rFonts w:ascii="Helvetica Neue Light" w:hAnsi="Helvetica Neue Light" w:cs="Arial"/>
          <w:color w:val="auto"/>
          <w:sz w:val="20"/>
          <w:u w:val="none"/>
        </w:rPr>
        <w:t xml:space="preserve">HEWI </w:t>
      </w:r>
      <w:r>
        <w:rPr>
          <w:rFonts w:ascii="Helvetica Neue Light" w:hAnsi="Helvetica Neue Light" w:cs="Arial"/>
          <w:color w:val="auto"/>
          <w:sz w:val="20"/>
          <w:u w:val="none"/>
        </w:rPr>
        <w:t xml:space="preserve">was awarded the coveted prize for its innovative sanitary system 900. </w:t>
      </w:r>
    </w:p>
    <w:p>
      <w:pPr>
        <w:spacing w:before="120" w:line="360" w:lineRule="auto"/>
        <w:jc w:val="both"/>
        <w:rPr>
          <w:rFonts w:ascii="Helvetica Neue Light" w:hAnsi="Helvetica Neue Light" w:cs="Arial"/>
          <w:color w:val="auto"/>
          <w:sz w:val="32"/>
          <w:szCs w:val="32"/>
          <w:u w:val="none"/>
        </w:rPr>
      </w:pPr>
      <w:r w:rsidRPr="00C639EE">
        <w:rPr>
          <w:rFonts w:ascii="Helvetica Neue Light" w:hAnsi="Helvetica Neue Light" w:cs="Arial"/>
          <w:color w:val="auto"/>
          <w:sz w:val="32"/>
          <w:szCs w:val="32"/>
          <w:u w:val="none"/>
        </w:rPr>
        <w:t xml:space="preserve">System 900 convinced </w:t>
      </w:r>
      <w:r w:rsidRPr="00C639EE">
        <w:rPr>
          <w:rFonts w:ascii="Helvetica Neue Light" w:hAnsi="Helvetica Neue Light" w:cs="Arial"/>
          <w:color w:val="auto"/>
          <w:sz w:val="32"/>
          <w:szCs w:val="32"/>
          <w:u w:val="none"/>
        </w:rPr>
        <w:t xml:space="preserve">the jury</w:t>
      </w:r>
    </w:p>
    <w:p>
      <w:pPr>
        <w:spacing w:line="360" w:lineRule="auto"/>
        <w:jc w:val="both"/>
        <w:rPr>
          <w:rFonts w:ascii="Helvetica Neue Light" w:hAnsi="Helvetica Neue Light" w:cs="Arial"/>
          <w:color w:val="auto"/>
          <w:sz w:val="20"/>
          <w:u w:val="none"/>
        </w:rPr>
      </w:pPr>
      <w:r w:rsidRPr="00C639EE">
        <w:rPr>
          <w:rFonts w:ascii="Helvetica Neue Light" w:hAnsi="Helvetica Neue Light" w:cs="Arial"/>
          <w:color w:val="auto"/>
          <w:sz w:val="20"/>
          <w:u w:val="none"/>
        </w:rPr>
        <w:t xml:space="preserve">System 900 is the answer to the complex requirements of barrier-free bathrooms. The products are well thought-out down to the smallest detail</w:t>
      </w:r>
      <w:r w:rsidR="003A3DED">
        <w:rPr>
          <w:rFonts w:ascii="Helvetica Neue Light" w:hAnsi="Helvetica Neue Light" w:cs="Arial"/>
          <w:color w:val="auto"/>
          <w:sz w:val="20"/>
          <w:u w:val="none"/>
        </w:rPr>
        <w:t xml:space="preserve">: </w:t>
      </w:r>
      <w:r w:rsidRPr="00C639EE">
        <w:rPr>
          <w:rFonts w:ascii="Helvetica Neue Light" w:hAnsi="Helvetica Neue Light" w:cs="Arial"/>
          <w:color w:val="auto"/>
          <w:sz w:val="20"/>
          <w:u w:val="none"/>
        </w:rPr>
        <w:t xml:space="preserve">they impress with functionality, durable quality, clever installation technology and hygienic design. </w:t>
      </w:r>
      <w:r w:rsidR="00E649E9">
        <w:rPr>
          <w:rFonts w:ascii="Helvetica Neue Light" w:hAnsi="Helvetica Neue Light" w:cs="Arial"/>
          <w:color w:val="auto"/>
          <w:sz w:val="20"/>
          <w:u w:val="none"/>
        </w:rPr>
        <w:t xml:space="preserve">System 900 meets </w:t>
      </w:r>
      <w:r w:rsidR="004616A5">
        <w:rPr>
          <w:rFonts w:ascii="Helvetica Neue Light" w:hAnsi="Helvetica Neue Light" w:cs="Arial"/>
          <w:color w:val="auto"/>
          <w:sz w:val="20"/>
          <w:u w:val="none"/>
        </w:rPr>
        <w:t xml:space="preserve">the requirements of a wide variety of building types </w:t>
      </w:r>
      <w:r w:rsidR="003A3DED">
        <w:rPr>
          <w:rFonts w:ascii="Helvetica Neue Light" w:hAnsi="Helvetica Neue Light" w:cs="Arial"/>
          <w:color w:val="auto"/>
          <w:sz w:val="20"/>
          <w:u w:val="none"/>
        </w:rPr>
        <w:t xml:space="preserve">- </w:t>
      </w:r>
      <w:r w:rsidRPr="004616A5" w:rsidR="004616A5">
        <w:rPr>
          <w:rFonts w:ascii="Helvetica Neue Light" w:hAnsi="Helvetica Neue Light" w:cs="Arial"/>
          <w:color w:val="auto"/>
          <w:sz w:val="20"/>
          <w:u w:val="none"/>
        </w:rPr>
        <w:t xml:space="preserve">whether in </w:t>
      </w:r>
      <w:r w:rsidRPr="004616A5" w:rsidR="004616A5">
        <w:rPr>
          <w:rFonts w:ascii="Helvetica Neue Light" w:hAnsi="Helvetica Neue Light" w:cs="Arial"/>
          <w:color w:val="auto"/>
          <w:sz w:val="20"/>
          <w:u w:val="none"/>
        </w:rPr>
        <w:t xml:space="preserve">the regular patient bathroom of a hospital, in the comfort ward of a private clinic, in a nursing home or in an exclusive retirement home</w:t>
      </w:r>
      <w:r w:rsidR="003A3DED">
        <w:rPr>
          <w:rFonts w:ascii="Helvetica Neue Light" w:hAnsi="Helvetica Neue Light" w:cs="Arial"/>
          <w:color w:val="auto"/>
          <w:sz w:val="20"/>
          <w:u w:val="none"/>
        </w:rPr>
        <w:t xml:space="preserve">. </w:t>
      </w:r>
    </w:p>
    <w:p>
      <w:pPr>
        <w:spacing w:line="360" w:lineRule="auto"/>
        <w:jc w:val="both"/>
        <w:rPr>
          <w:rFonts w:ascii="Helvetica Neue Light" w:hAnsi="Helvetica Neue Light" w:cs="Arial"/>
          <w:color w:val="auto"/>
          <w:sz w:val="20"/>
          <w:u w:val="none"/>
        </w:rPr>
      </w:pPr>
      <w:r>
        <w:rPr>
          <w:rFonts w:ascii="Helvetica Neue Light" w:hAnsi="Helvetica Neue Light" w:cs="Arial"/>
          <w:color w:val="auto"/>
          <w:sz w:val="20"/>
          <w:u w:val="none"/>
        </w:rPr>
        <w:t xml:space="preserve">In the hotel </w:t>
      </w:r>
      <w:r w:rsidR="003F23E5">
        <w:rPr>
          <w:rFonts w:ascii="Helvetica Neue Light" w:hAnsi="Helvetica Neue Light" w:cs="Arial"/>
          <w:color w:val="auto"/>
          <w:sz w:val="20"/>
          <w:u w:val="none"/>
        </w:rPr>
        <w:t xml:space="preserve">or at home, </w:t>
      </w:r>
      <w:r>
        <w:rPr>
          <w:rFonts w:ascii="Helvetica Neue Light" w:hAnsi="Helvetica Neue Light" w:cs="Arial"/>
          <w:color w:val="auto"/>
          <w:sz w:val="20"/>
          <w:u w:val="none"/>
        </w:rPr>
        <w:t xml:space="preserve">System 900 </w:t>
      </w:r>
      <w:r>
        <w:rPr>
          <w:rFonts w:ascii="Helvetica Neue Light" w:hAnsi="Helvetica Neue Light" w:cs="Arial"/>
          <w:color w:val="auto"/>
          <w:sz w:val="20"/>
          <w:u w:val="none"/>
        </w:rPr>
        <w:t xml:space="preserve">also </w:t>
      </w:r>
      <w:r>
        <w:rPr>
          <w:rFonts w:ascii="Helvetica Neue Light" w:hAnsi="Helvetica Neue Light" w:cs="Arial"/>
          <w:color w:val="auto"/>
          <w:sz w:val="20"/>
          <w:u w:val="none"/>
        </w:rPr>
        <w:t xml:space="preserve">combines aesthetics with clever functions for more comfort in the </w:t>
      </w:r>
      <w:r w:rsidR="003A3DED">
        <w:rPr>
          <w:rFonts w:ascii="Helvetica Neue Light" w:hAnsi="Helvetica Neue Light" w:cs="Arial"/>
          <w:color w:val="auto"/>
          <w:sz w:val="20"/>
          <w:u w:val="none"/>
        </w:rPr>
        <w:t xml:space="preserve">bathroom</w:t>
      </w:r>
      <w:r>
        <w:rPr>
          <w:rFonts w:ascii="Helvetica Neue Light" w:hAnsi="Helvetica Neue Light" w:cs="Arial"/>
          <w:color w:val="auto"/>
          <w:sz w:val="20"/>
          <w:u w:val="none"/>
        </w:rPr>
        <w:t xml:space="preserve">. </w:t>
      </w:r>
      <w:r>
        <w:rPr>
          <w:rFonts w:ascii="Helvetica Neue Light" w:hAnsi="Helvetica Neue Light" w:cs="Arial"/>
          <w:color w:val="auto"/>
          <w:sz w:val="20"/>
          <w:u w:val="none"/>
        </w:rPr>
        <w:t xml:space="preserve">Material options allow freedom of design - System 900 is available with surfaces in stainless steel, chrome and with </w:t>
      </w:r>
      <w:r w:rsidR="003A3DED">
        <w:rPr>
          <w:rFonts w:ascii="Helvetica Neue Light" w:hAnsi="Helvetica Neue Light" w:cs="Arial"/>
          <w:color w:val="auto"/>
          <w:sz w:val="20"/>
          <w:u w:val="none"/>
        </w:rPr>
        <w:t xml:space="preserve">powder coating in </w:t>
      </w:r>
      <w:r>
        <w:rPr>
          <w:rFonts w:ascii="Helvetica Neue Light" w:hAnsi="Helvetica Neue Light" w:cs="Arial"/>
          <w:color w:val="auto"/>
          <w:sz w:val="20"/>
          <w:u w:val="none"/>
        </w:rPr>
        <w:t xml:space="preserve">various nuances. </w:t>
      </w:r>
      <w:r w:rsidRPr="003F23E5" w:rsidR="003F23E5">
        <w:rPr>
          <w:rFonts w:ascii="Helvetica Neue Light" w:hAnsi="Helvetica Neue Light" w:cs="Arial"/>
          <w:color w:val="auto"/>
          <w:sz w:val="20"/>
          <w:u w:val="none"/>
        </w:rPr>
        <w:t xml:space="preserve">Deep matt white, light grey pearl mica, </w:t>
      </w:r>
      <w:r w:rsidRPr="003F23E5" w:rsidR="003F23E5">
        <w:rPr>
          <w:rFonts w:ascii="Helvetica Neue Light" w:hAnsi="Helvetica Neue Light" w:cs="Arial"/>
          <w:color w:val="auto"/>
          <w:sz w:val="20"/>
          <w:u w:val="none"/>
        </w:rPr>
        <w:t xml:space="preserve">dark grey pearl mica and black offer design options.</w:t>
      </w:r>
    </w:p>
    <w:p>
      <w:pPr>
        <w:spacing w:line="360" w:lineRule="auto"/>
        <w:jc w:val="both"/>
        <w:rPr>
          <w:rFonts w:ascii="Helvetica Neue Light" w:hAnsi="Helvetica Neue Light" w:cs="Arial"/>
          <w:color w:val="auto"/>
          <w:sz w:val="20"/>
          <w:u w:val="none"/>
        </w:rPr>
      </w:pPr>
      <w:r>
        <w:rPr>
          <w:rFonts w:ascii="Helvetica Neue Light" w:hAnsi="Helvetica Neue Light" w:cs="Arial"/>
          <w:color w:val="auto"/>
          <w:sz w:val="20"/>
          <w:u w:val="none"/>
        </w:rPr>
        <w:t xml:space="preserve">"The modular design of System 900 allows for a wide range of combination options to optimally meet user needs and architecture. The clever installation technology is convincing: a new type of plug-in snap-in connection allows installation with fewer fastening points and the concealed fastening stands for hygiene and good design," said the jury</w:t>
      </w:r>
      <w:r>
        <w:rPr>
          <w:rFonts w:ascii="Helvetica Neue Light" w:hAnsi="Helvetica Neue Light" w:cs="Arial"/>
          <w:color w:val="auto"/>
          <w:sz w:val="20"/>
          <w:u w:val="none"/>
        </w:rPr>
        <w:t xml:space="preserve">,</w:t>
      </w:r>
      <w:r>
        <w:rPr>
          <w:rFonts w:ascii="Helvetica Neue Light" w:hAnsi="Helvetica Neue Light" w:cs="Arial"/>
          <w:color w:val="auto"/>
          <w:sz w:val="20"/>
          <w:u w:val="none"/>
        </w:rPr>
        <w:t xml:space="preserve"> explaining </w:t>
      </w:r>
      <w:r w:rsidR="00172022">
        <w:rPr>
          <w:rFonts w:ascii="Helvetica Neue Light" w:hAnsi="Helvetica Neue Light" w:cs="Arial"/>
          <w:color w:val="auto"/>
          <w:sz w:val="20"/>
          <w:u w:val="none"/>
        </w:rPr>
        <w:t xml:space="preserve">its decision. </w:t>
      </w:r>
    </w:p>
    <w:p w:rsidR="003A3DED" w:rsidP="00542709" w:rsidRDefault="003A3DED" w14:paraId="22C184AE" w14:textId="77777777">
      <w:pPr>
        <w:spacing w:line="360" w:lineRule="auto"/>
        <w:jc w:val="both"/>
        <w:rPr>
          <w:rFonts w:ascii="Helvetica Neue Light" w:hAnsi="Helvetica Neue Light" w:cs="Arial"/>
          <w:color w:val="auto"/>
          <w:sz w:val="32"/>
          <w:szCs w:val="32"/>
          <w:u w:val="none"/>
        </w:rPr>
      </w:pPr>
    </w:p>
    <w:p w:rsidR="003A3DED" w:rsidP="00542709" w:rsidRDefault="003A3DED" w14:paraId="750BBE81" w14:textId="77777777">
      <w:pPr>
        <w:spacing w:line="360" w:lineRule="auto"/>
        <w:jc w:val="both"/>
        <w:rPr>
          <w:rFonts w:ascii="Helvetica Neue Light" w:hAnsi="Helvetica Neue Light" w:cs="Arial"/>
          <w:color w:val="auto"/>
          <w:sz w:val="32"/>
          <w:szCs w:val="32"/>
          <w:u w:val="none"/>
        </w:rPr>
      </w:pPr>
    </w:p>
    <w:p>
      <w:pPr>
        <w:spacing w:after="120" w:line="360" w:lineRule="auto"/>
        <w:jc w:val="both"/>
        <w:rPr>
          <w:rFonts w:ascii="Helvetica Neue Light" w:hAnsi="Helvetica Neue Light" w:cs="Arial"/>
          <w:color w:val="auto"/>
          <w:sz w:val="32"/>
          <w:szCs w:val="32"/>
          <w:u w:val="none"/>
        </w:rPr>
      </w:pPr>
      <w:r w:rsidRPr="003A3DED">
        <w:rPr>
          <w:rFonts w:ascii="Helvetica Neue Light" w:hAnsi="Helvetica Neue Light" w:cs="Arial"/>
          <w:color w:val="auto"/>
          <w:sz w:val="32"/>
          <w:szCs w:val="32"/>
          <w:u w:val="none"/>
        </w:rPr>
        <w:lastRenderedPageBreak/>
        <w:t xml:space="preserve">A success story</w:t>
      </w:r>
    </w:p>
    <w:p>
      <w:pPr>
        <w:spacing w:line="360" w:lineRule="auto"/>
        <w:jc w:val="both"/>
        <w:rPr>
          <w:rFonts w:ascii="Helvetica Neue Light" w:hAnsi="Helvetica Neue Light" w:cs="Arial"/>
          <w:color w:val="auto"/>
          <w:sz w:val="32"/>
          <w:szCs w:val="32"/>
          <w:u w:val="none"/>
        </w:rPr>
      </w:pPr>
      <w:r w:rsidRPr="00542709">
        <w:rPr>
          <w:rFonts w:ascii="Helvetica Neue Light" w:hAnsi="Helvetica Neue Light" w:cs="Arial"/>
          <w:color w:val="auto"/>
          <w:sz w:val="20"/>
          <w:u w:val="none"/>
        </w:rPr>
        <w:t xml:space="preserve">Despite an increase in the number of entries and higher requirements for innovative, individually usable concepts, HEWI is the only manufacturer to be among the winners of the competition for the fourth time in a row</w:t>
      </w:r>
      <w:r>
        <w:rPr>
          <w:rFonts w:ascii="Helvetica Neue Light" w:hAnsi="Helvetica Neue Light" w:cs="Arial"/>
          <w:color w:val="auto"/>
          <w:sz w:val="20"/>
          <w:u w:val="none"/>
        </w:rPr>
        <w:t xml:space="preserve">.</w:t>
      </w:r>
    </w:p>
    <w:p w:rsidR="00542709" w:rsidP="00542709" w:rsidRDefault="00542709" w14:paraId="10883B41" w14:textId="77777777">
      <w:pPr>
        <w:spacing w:line="360" w:lineRule="auto"/>
        <w:jc w:val="both"/>
        <w:rPr>
          <w:rFonts w:ascii="Helvetica Neue Light" w:hAnsi="Helvetica Neue Light" w:cs="Arial"/>
          <w:color w:val="auto"/>
          <w:sz w:val="20"/>
          <w:u w:val="none"/>
        </w:rPr>
      </w:pPr>
    </w:p>
    <w:p>
      <w:pPr>
        <w:numPr>
          <w:ilvl w:val="0"/>
          <w:numId w:val="4"/>
        </w:numPr>
        <w:spacing w:line="360" w:lineRule="auto"/>
        <w:jc w:val="both"/>
        <w:rPr>
          <w:rFonts w:ascii="Helvetica Neue Light" w:hAnsi="Helvetica Neue Light" w:cs="Arial"/>
          <w:color w:val="auto"/>
          <w:sz w:val="20"/>
          <w:u w:val="none"/>
        </w:rPr>
      </w:pPr>
      <w:r>
        <w:rPr>
          <w:rFonts w:ascii="Helvetica Neue Light" w:hAnsi="Helvetica Neue Light" w:cs="Arial"/>
          <w:color w:val="auto"/>
          <w:sz w:val="20"/>
          <w:u w:val="none"/>
        </w:rPr>
        <w:t xml:space="preserve">2013 | </w:t>
      </w:r>
      <w:r w:rsidR="00E649E9">
        <w:rPr>
          <w:rFonts w:ascii="Helvetica Neue Light" w:hAnsi="Helvetica Neue Light" w:cs="Arial"/>
          <w:color w:val="auto"/>
          <w:sz w:val="20"/>
          <w:u w:val="none"/>
        </w:rPr>
        <w:t xml:space="preserve">Awarded: Barrier-free washbasin family with integrated recessed grips</w:t>
      </w:r>
    </w:p>
    <w:p w:rsidR="003A3DED" w:rsidP="00772E1B" w:rsidRDefault="0041160B" w14:paraId="599CAE5F" w14:textId="77777777">
      <w:pPr>
        <w:spacing w:line="360" w:lineRule="auto"/>
        <w:ind w:start="709"/>
        <w:jc w:val="both"/>
        <w:rPr>
          <w:rFonts w:ascii="Helvetica Neue Light" w:hAnsi="Helvetica Neue Light" w:cs="Arial"/>
          <w:color w:val="auto"/>
          <w:sz w:val="20"/>
          <w:u w:val="none"/>
        </w:rPr>
      </w:pPr>
      <w:r w:rsidRPr="00984132">
        <w:rPr>
          <w:rFonts w:ascii="Helvetica Neue Light" w:hAnsi="Helvetica Neue Light" w:cs="Arial"/>
          <w:noProof/>
          <w:color w:val="auto"/>
          <w:sz w:val="20"/>
          <w:u w:val="none"/>
        </w:rPr>
        <w:drawing>
          <wp:inline distT="0" distB="0" distL="0" distR="0" wp14:anchorId="2B88667A" wp14:editId="2AD01EDA">
            <wp:extent cx="901700" cy="1092200"/>
            <wp:effectExtent l="0" t="0" r="0" b="0"/>
            <wp:docPr id="1"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1700" cy="1092200"/>
                    </a:xfrm>
                    <a:prstGeom prst="rect">
                      <a:avLst/>
                    </a:prstGeom>
                    <a:noFill/>
                    <a:ln>
                      <a:noFill/>
                    </a:ln>
                  </pic:spPr>
                </pic:pic>
              </a:graphicData>
            </a:graphic>
          </wp:inline>
        </w:drawing>
      </w:r>
    </w:p>
    <w:p>
      <w:pPr>
        <w:numPr>
          <w:ilvl w:val="0"/>
          <w:numId w:val="4"/>
        </w:numPr>
        <w:spacing w:line="360" w:lineRule="auto"/>
        <w:jc w:val="both"/>
        <w:rPr>
          <w:rFonts w:ascii="Helvetica Neue Light" w:hAnsi="Helvetica Neue Light" w:cs="Arial"/>
          <w:color w:val="auto"/>
          <w:sz w:val="20"/>
          <w:u w:val="none"/>
        </w:rPr>
      </w:pPr>
      <w:r>
        <w:rPr>
          <w:rFonts w:ascii="Helvetica Neue Light" w:hAnsi="Helvetica Neue Light" w:cs="Arial"/>
          <w:color w:val="auto"/>
          <w:sz w:val="20"/>
          <w:u w:val="none"/>
        </w:rPr>
        <w:t xml:space="preserve">2015 | Award-winning: Seat concept for more safety in the shower</w:t>
      </w:r>
    </w:p>
    <w:p w:rsidR="0039520C" w:rsidP="0039520C" w:rsidRDefault="0041160B" w14:paraId="570883D4" w14:textId="77777777">
      <w:pPr>
        <w:spacing w:line="360" w:lineRule="auto"/>
        <w:ind w:start="709"/>
        <w:jc w:val="both"/>
        <w:rPr>
          <w:rFonts w:ascii="Helvetica Neue Light" w:hAnsi="Helvetica Neue Light" w:cs="Arial"/>
          <w:color w:val="auto"/>
          <w:sz w:val="20"/>
          <w:u w:val="none"/>
        </w:rPr>
      </w:pPr>
      <w:r w:rsidRPr="00984132">
        <w:rPr>
          <w:rFonts w:ascii="Helvetica Neue Light" w:hAnsi="Helvetica Neue Light" w:cs="Arial"/>
          <w:noProof/>
          <w:color w:val="auto"/>
          <w:sz w:val="20"/>
          <w:u w:val="none"/>
        </w:rPr>
        <w:drawing>
          <wp:inline distT="0" distB="0" distL="0" distR="0" wp14:anchorId="0D3C6472" wp14:editId="60E61552">
            <wp:extent cx="1143000" cy="876300"/>
            <wp:effectExtent l="0" t="0" r="0" b="0"/>
            <wp:docPr id="2"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inline>
        </w:drawing>
      </w:r>
    </w:p>
    <w:p>
      <w:pPr>
        <w:numPr>
          <w:ilvl w:val="0"/>
          <w:numId w:val="4"/>
        </w:numPr>
        <w:spacing w:line="360" w:lineRule="auto"/>
        <w:jc w:val="both"/>
        <w:rPr>
          <w:rFonts w:ascii="Helvetica Neue Light" w:hAnsi="Helvetica Neue Light" w:cs="Arial"/>
          <w:color w:val="auto"/>
          <w:sz w:val="20"/>
          <w:u w:val="none"/>
        </w:rPr>
      </w:pPr>
      <w:r>
        <w:rPr>
          <w:rFonts w:ascii="Helvetica Neue Light" w:hAnsi="Helvetica Neue Light" w:cs="Arial"/>
          <w:color w:val="auto"/>
          <w:sz w:val="20"/>
          <w:u w:val="none"/>
        </w:rPr>
        <w:t xml:space="preserve">2017 | Award-winning: Individually height-adjustable washbasin and WC modules S 50  </w:t>
      </w:r>
    </w:p>
    <w:p w:rsidR="0039520C" w:rsidP="0039520C" w:rsidRDefault="0041160B" w14:paraId="751A65C8" w14:textId="77777777">
      <w:pPr>
        <w:spacing w:line="360" w:lineRule="auto"/>
        <w:ind w:start="709"/>
        <w:jc w:val="both"/>
        <w:rPr>
          <w:rFonts w:ascii="Helvetica Neue Light" w:hAnsi="Helvetica Neue Light" w:cs="Arial"/>
          <w:color w:val="auto"/>
          <w:sz w:val="20"/>
          <w:u w:val="none"/>
        </w:rPr>
      </w:pPr>
      <w:r w:rsidRPr="00984132">
        <w:rPr>
          <w:rFonts w:ascii="Helvetica Neue Light" w:hAnsi="Helvetica Neue Light" w:cs="Arial"/>
          <w:noProof/>
          <w:color w:val="auto"/>
          <w:sz w:val="20"/>
          <w:u w:val="none"/>
        </w:rPr>
        <w:drawing>
          <wp:inline distT="0" distB="0" distL="0" distR="0" wp14:anchorId="75CCD58F" wp14:editId="4E29C8EF">
            <wp:extent cx="1422400" cy="1079500"/>
            <wp:effectExtent l="0" t="0" r="0" b="0"/>
            <wp:docPr id="3" name="Grafi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2400" cy="1079500"/>
                    </a:xfrm>
                    <a:prstGeom prst="rect">
                      <a:avLst/>
                    </a:prstGeom>
                    <a:noFill/>
                    <a:ln>
                      <a:noFill/>
                    </a:ln>
                  </pic:spPr>
                </pic:pic>
              </a:graphicData>
            </a:graphic>
          </wp:inline>
        </w:drawing>
      </w:r>
    </w:p>
    <w:p>
      <w:pPr>
        <w:numPr>
          <w:ilvl w:val="0"/>
          <w:numId w:val="4"/>
        </w:numPr>
        <w:spacing w:line="360" w:lineRule="auto"/>
        <w:jc w:val="both"/>
        <w:rPr>
          <w:rFonts w:ascii="Helvetica Neue Light" w:hAnsi="Helvetica Neue Light" w:cs="Arial"/>
          <w:color w:val="auto"/>
          <w:sz w:val="20"/>
          <w:u w:val="none"/>
        </w:rPr>
      </w:pPr>
      <w:r>
        <w:rPr>
          <w:rFonts w:ascii="Helvetica Neue Light" w:hAnsi="Helvetica Neue Light" w:cs="Arial"/>
          <w:color w:val="auto"/>
          <w:sz w:val="20"/>
          <w:u w:val="none"/>
        </w:rPr>
        <w:t xml:space="preserve">2019 | Award-winning: System 900 as the answer to the complex requirements of barrier-free bathrooms</w:t>
      </w:r>
    </w:p>
    <w:p w:rsidR="0039520C" w:rsidP="0039520C" w:rsidRDefault="0041160B" w14:paraId="1FC25E43" w14:textId="77777777">
      <w:pPr>
        <w:spacing w:line="360" w:lineRule="auto"/>
        <w:ind w:start="709"/>
        <w:jc w:val="both"/>
        <w:rPr>
          <w:rFonts w:ascii="Helvetica Neue Light" w:hAnsi="Helvetica Neue Light" w:cs="Arial"/>
          <w:color w:val="auto"/>
          <w:sz w:val="20"/>
          <w:u w:val="none"/>
        </w:rPr>
      </w:pPr>
      <w:r w:rsidRPr="00984132">
        <w:rPr>
          <w:rFonts w:ascii="Helvetica Neue Light" w:hAnsi="Helvetica Neue Light" w:cs="Arial"/>
          <w:noProof/>
          <w:color w:val="auto"/>
          <w:sz w:val="20"/>
          <w:u w:val="none"/>
        </w:rPr>
        <w:drawing>
          <wp:inline distT="0" distB="0" distL="0" distR="0" wp14:anchorId="340E4793" wp14:editId="22DCA892">
            <wp:extent cx="1422400" cy="1016000"/>
            <wp:effectExtent l="0" t="0" r="0" b="0"/>
            <wp:docPr id="4"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7"/>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2400" cy="1016000"/>
                    </a:xfrm>
                    <a:prstGeom prst="rect">
                      <a:avLst/>
                    </a:prstGeom>
                    <a:noFill/>
                    <a:ln>
                      <a:noFill/>
                    </a:ln>
                  </pic:spPr>
                </pic:pic>
              </a:graphicData>
            </a:graphic>
          </wp:inline>
        </w:drawing>
      </w:r>
    </w:p>
    <w:p w:rsidR="0039520C" w:rsidP="0039520C" w:rsidRDefault="0039520C" w14:paraId="7EA6FEB6" w14:textId="77777777">
      <w:pPr>
        <w:spacing w:line="360" w:lineRule="auto"/>
        <w:ind w:start="709"/>
        <w:jc w:val="both"/>
        <w:rPr>
          <w:rFonts w:ascii="Helvetica Neue Light" w:hAnsi="Helvetica Neue Light" w:cs="Arial"/>
          <w:color w:val="auto"/>
          <w:sz w:val="20"/>
          <w:u w:val="none"/>
        </w:rPr>
      </w:pPr>
    </w:p>
    <w:p w:rsidR="00542709" w:rsidP="00172022" w:rsidRDefault="00542709" w14:paraId="67868C2B" w14:textId="77777777">
      <w:pPr>
        <w:spacing w:before="120" w:after="120" w:line="360" w:lineRule="auto"/>
        <w:jc w:val="both"/>
        <w:rPr>
          <w:rFonts w:ascii="Helvetica Neue Light" w:hAnsi="Helvetica Neue Light" w:cs="Arial"/>
          <w:color w:val="auto"/>
          <w:sz w:val="20"/>
          <w:u w:val="none"/>
        </w:rPr>
      </w:pPr>
    </w:p>
    <w:p w:rsidR="00172022" w:rsidP="00C639EE" w:rsidRDefault="0041160B" w14:paraId="2FBC37CC" w14:textId="77777777">
      <w:pPr>
        <w:spacing w:before="120" w:line="360" w:lineRule="auto"/>
        <w:jc w:val="both"/>
        <w:rPr>
          <w:rFonts w:ascii="Helvetica Neue Light" w:hAnsi="Helvetica Neue Light" w:cs="Arial"/>
          <w:color w:val="auto"/>
          <w:sz w:val="20"/>
          <w:u w:val="none"/>
        </w:rPr>
      </w:pPr>
      <w:r w:rsidRPr="00984132">
        <w:rPr>
          <w:rFonts w:ascii="Helvetica Neue Light" w:hAnsi="Helvetica Neue Light" w:cs="Arial"/>
          <w:noProof/>
          <w:color w:val="auto"/>
          <w:sz w:val="20"/>
          <w:u w:val="none"/>
        </w:rPr>
        <w:lastRenderedPageBreak/>
        <w:drawing>
          <wp:inline distT="0" distB="0" distL="0" distR="0" wp14:anchorId="063BBE89" wp14:editId="3D094AE9">
            <wp:extent cx="3911600" cy="2628900"/>
            <wp:effectExtent l="0" t="0" r="0" b="0"/>
            <wp:docPr id="5"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1600" cy="2628900"/>
                    </a:xfrm>
                    <a:prstGeom prst="rect">
                      <a:avLst/>
                    </a:prstGeom>
                    <a:noFill/>
                    <a:ln>
                      <a:noFill/>
                    </a:ln>
                  </pic:spPr>
                </pic:pic>
              </a:graphicData>
            </a:graphic>
          </wp:inline>
        </w:drawing>
      </w:r>
    </w:p>
    <w:p>
      <w:pPr>
        <w:rPr>
          <w:rFonts w:ascii="Helvetica Neue Light" w:hAnsi="Helvetica Neue Light" w:cs="Arial"/>
          <w:sz w:val="16"/>
          <w:szCs w:val="16"/>
          <w:u w:val="none"/>
        </w:rPr>
      </w:pPr>
      <w:r w:rsidRPr="00172022">
        <w:rPr>
          <w:rFonts w:ascii="Helvetica Neue Light" w:hAnsi="Helvetica Neue Light" w:cs="Arial"/>
          <w:sz w:val="16"/>
          <w:szCs w:val="16"/>
          <w:u w:val="none"/>
        </w:rPr>
        <w:t xml:space="preserve">Matthias Fuchs (Division Manager Marketing + Innovation HEWI, 1st from left) and Thorsten Stute (Managing Director HEWI, 4th from right) accepted the award at the trade fair.  </w:t>
      </w:r>
    </w:p>
    <w:p w:rsidR="006957AA" w:rsidP="00172022" w:rsidRDefault="006957AA" w14:paraId="60B1D2AF" w14:textId="77777777">
      <w:pPr>
        <w:rPr>
          <w:rFonts w:ascii="Helvetica Neue Light" w:hAnsi="Helvetica Neue Light" w:cs="Arial"/>
          <w:sz w:val="16"/>
          <w:szCs w:val="16"/>
          <w:u w:val="none"/>
        </w:rPr>
      </w:pPr>
    </w:p>
    <w:p w:rsidRPr="00172022" w:rsidR="006957AA" w:rsidP="00172022" w:rsidRDefault="006957AA" w14:paraId="20EC7D1C" w14:textId="77777777">
      <w:pPr>
        <w:rPr>
          <w:rFonts w:ascii="Helvetica Neue Light" w:hAnsi="Helvetica Neue Light" w:cs="Arial"/>
          <w:sz w:val="16"/>
          <w:szCs w:val="16"/>
          <w:u w:val="none"/>
        </w:rPr>
      </w:pPr>
    </w:p>
    <w:sectPr w:rsidRPr="00172022" w:rsidR="006957AA" w:rsidSect="00861B15">
      <w:headerReference w:type="default" r:id="rId12"/>
      <w:footerReference w:type="even" r:id="rId13"/>
      <w:footerReference w:type="default" r:id="rId14"/>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A1531" w:rsidRDefault="00CA1531" w14:paraId="76D62A53" w14:textId="77777777">
      <w:r>
        <w:separator/>
      </w:r>
    </w:p>
  </w:endnote>
  <w:endnote w:type="continuationSeparator" w:id="0">
    <w:p w:rsidR="00CA1531" w:rsidRDefault="00CA1531" w14:paraId="79B9CF0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framePr w:wrap="around" w:hAnchor="margin" w:vAnchor="text"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 xml:space="preserve">Fehler! Textmarke nicht definiert.</w:t>
    </w:r>
    <w:r>
      <w:rPr>
        <w:rStyle w:val="Seitenzahl"/>
      </w:rPr>
      <w:fldChar w:fldCharType="end"/>
    </w:r>
  </w:p>
  <w:p w:rsidR="00861B15" w:rsidRDefault="00861B15" w14:paraId="0045DFC1" w14:textId="77777777">
    <w:pPr>
      <w:pStyle w:val="Fuzeile"/>
      <w:ind w:firstLine="360"/>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tabs>
        <w:tab w:val="left" w:pos="7655"/>
      </w:tabs>
      <w:spacing w:before="240"/>
      <w:ind w:end="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1</w:t>
    </w:r>
    <w:r>
      <w:rPr>
        <w:rStyle w:val="Seitenzahl"/>
        <w:rFonts w:ascii="Arial" w:hAnsi="Arial"/>
        <w:sz w:val="20"/>
        <w:u w:val="none"/>
      </w:rPr>
      <w:fldChar w:fldCharType="end"/>
    </w:r>
    <w:r>
      <w:rPr>
        <w:rStyle w:val="Seitenzahl"/>
        <w:rFonts w:ascii="Arial" w:hAnsi="Arial"/>
        <w:sz w:val="20"/>
        <w:u w:val="none"/>
      </w:rPr>
      <w:t xml:space="preserve"> / </w:t>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2</w:t>
    </w:r>
    <w:r>
      <w:rPr>
        <w:rStyle w:val="Seitenzahl"/>
        <w:rFonts w:ascii="Arial" w:hAnsi="Arial"/>
        <w:sz w:val="20"/>
        <w:u w:val="none"/>
      </w:rPr>
      <w:fldChar w:fldCharType="end"/>
    </w:r>
    <w:r>
      <w:rPr>
        <w:rFonts w:ascii="Arial" w:hAnsi="Arial"/>
        <w:sz w:val="19"/>
        <w:u w:val="none"/>
      </w:rPr>
      <w:tab/>
      <w:t xml:space="preserve"> </w:t>
    </w:r>
  </w:p>
  <w:p w:rsidR="00861B15" w:rsidRDefault="00861B15" w14:paraId="44114A7B" w14:textId="77777777">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A1531" w:rsidRDefault="00CA1531" w14:paraId="1B1D2B10" w14:textId="77777777">
      <w:r>
        <w:separator/>
      </w:r>
    </w:p>
  </w:footnote>
  <w:footnote w:type="continuationSeparator" w:id="0">
    <w:p w:rsidR="00CA1531" w:rsidRDefault="00CA1531" w14:paraId="7932FEBF" w14:textId="77777777">
      <w:r>
        <w:continuationSeparator/>
      </w:r>
    </w:p>
  </w:footnote>
</w:footnotes>
</file>

<file path=word/header11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1B15" w:rsidRDefault="00861B15" w14:paraId="2CA4758C" w14:textId="77777777">
    <w:pPr>
      <w:pStyle w:val="Kopfzeile"/>
      <w:rPr>
        <w:rFonts w:ascii="Helvetica Neue Light" w:hAnsi="Helvetica Neue Light"/>
        <w:sz w:val="52"/>
        <w:u w:val="none"/>
      </w:rPr>
    </w:pPr>
  </w:p>
  <w:p>
    <w:pPr>
      <w:pStyle w:val="Kopfzeile"/>
      <w:rPr>
        <w:rFonts w:ascii="Helvetica Neue Light" w:hAnsi="Helvetica Neue Light"/>
        <w:sz w:val="52"/>
        <w:u w:val="none"/>
      </w:rPr>
    </w:pPr>
    <w:r>
      <w:rPr>
        <w:noProof/>
      </w:rPr>
      <w:drawing>
        <wp:anchor distT="0" distB="0" distL="114300" distR="114300" simplePos="0" relativeHeight="251657728" behindDoc="0" locked="0" layoutInCell="1" allowOverlap="1" wp14:editId="44C2E23F" wp14:anchorId="16D000FF">
          <wp:simplePos x="0" y="0"/>
          <wp:positionH relativeFrom="column">
            <wp:posOffset>4501515</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6" name="Bild 1"/>
          <wp:cNvGraphicFramePr>
            <a:graphicFrameLocks/>
          </wp:cNvGraphicFramePr>
          <a:graphic>
            <a:graphicData uri="http://schemas.openxmlformats.org/drawingml/2006/picture">
              <pic:pic>
                <pic:nvPicPr>
                  <pic:cNvPr id="0" name="Picture 1"/>
                  <pic:cNvPicPr>
                    <a:picLocks/>
                  </pic:cNvPicPr>
                </pic:nvPicPr>
                <pic:blipFill>
                  <a:blip r:embed="rId1">
                    <a:extLst>
                      <a:ext uri="{28A0092B-C50C-407E-A947-70E740481C1C}">
                        <a14:useLocalDpi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15">
      <w:rPr>
        <w:rFonts w:ascii="Helvetica Neue Light" w:hAnsi="Helvetica Neue Light"/>
        <w:sz w:val="52"/>
        <w:u w:val="none"/>
      </w:rPr>
      <w:t xml:space="preserve">Press release</w:t>
    </w:r>
  </w:p>
  <w:p w:rsidR="00861B15" w:rsidRDefault="00861B15" w14:paraId="3E4AE71F" w14:textId="77777777">
    <w:pPr>
      <w:pStyle w:val="Kopfzeile"/>
    </w:pPr>
  </w:p>
  <w:p w:rsidR="00861B15" w:rsidRDefault="00861B15" w14:paraId="5A91709E"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402F19"/>
    <w:multiLevelType w:val="hybridMultilevel"/>
    <w:tmpl w:val="34EED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29F1"/>
    <w:rsid w:val="000066ED"/>
    <w:rsid w:val="0005306C"/>
    <w:rsid w:val="00062DC1"/>
    <w:rsid w:val="00080518"/>
    <w:rsid w:val="000F2136"/>
    <w:rsid w:val="000F4D08"/>
    <w:rsid w:val="001362DB"/>
    <w:rsid w:val="0014350C"/>
    <w:rsid w:val="00150AE2"/>
    <w:rsid w:val="00172022"/>
    <w:rsid w:val="00174A00"/>
    <w:rsid w:val="001B3D67"/>
    <w:rsid w:val="001D32E8"/>
    <w:rsid w:val="001E4551"/>
    <w:rsid w:val="00205054"/>
    <w:rsid w:val="00216D48"/>
    <w:rsid w:val="00226607"/>
    <w:rsid w:val="00241CB3"/>
    <w:rsid w:val="00266FD6"/>
    <w:rsid w:val="00277C9E"/>
    <w:rsid w:val="002A4A1B"/>
    <w:rsid w:val="002C6C75"/>
    <w:rsid w:val="002E37A9"/>
    <w:rsid w:val="00302FF1"/>
    <w:rsid w:val="00306587"/>
    <w:rsid w:val="00334658"/>
    <w:rsid w:val="00363187"/>
    <w:rsid w:val="00364712"/>
    <w:rsid w:val="0039520C"/>
    <w:rsid w:val="003A3DED"/>
    <w:rsid w:val="003A48E1"/>
    <w:rsid w:val="003C52AB"/>
    <w:rsid w:val="003F23E5"/>
    <w:rsid w:val="003F3DA1"/>
    <w:rsid w:val="003F3E5A"/>
    <w:rsid w:val="0041160B"/>
    <w:rsid w:val="004134DA"/>
    <w:rsid w:val="00420ECD"/>
    <w:rsid w:val="004616A5"/>
    <w:rsid w:val="0048609A"/>
    <w:rsid w:val="004A2D56"/>
    <w:rsid w:val="004A3648"/>
    <w:rsid w:val="004D587F"/>
    <w:rsid w:val="004E45D1"/>
    <w:rsid w:val="00514F43"/>
    <w:rsid w:val="00542709"/>
    <w:rsid w:val="00566C86"/>
    <w:rsid w:val="00580828"/>
    <w:rsid w:val="0059595F"/>
    <w:rsid w:val="005B4A41"/>
    <w:rsid w:val="005F61AB"/>
    <w:rsid w:val="00673630"/>
    <w:rsid w:val="00674795"/>
    <w:rsid w:val="006957AA"/>
    <w:rsid w:val="006C1434"/>
    <w:rsid w:val="006E3F59"/>
    <w:rsid w:val="006F1C12"/>
    <w:rsid w:val="006F28FC"/>
    <w:rsid w:val="00735F8E"/>
    <w:rsid w:val="00772E1B"/>
    <w:rsid w:val="00775849"/>
    <w:rsid w:val="007B6FC7"/>
    <w:rsid w:val="007B7C75"/>
    <w:rsid w:val="007C5601"/>
    <w:rsid w:val="007D6271"/>
    <w:rsid w:val="007E36F7"/>
    <w:rsid w:val="00811159"/>
    <w:rsid w:val="008136CF"/>
    <w:rsid w:val="00814B3B"/>
    <w:rsid w:val="00845185"/>
    <w:rsid w:val="00861B15"/>
    <w:rsid w:val="00883D6F"/>
    <w:rsid w:val="008931C9"/>
    <w:rsid w:val="008B42CD"/>
    <w:rsid w:val="008B6CAC"/>
    <w:rsid w:val="008D0D0E"/>
    <w:rsid w:val="00957E68"/>
    <w:rsid w:val="00964412"/>
    <w:rsid w:val="00984132"/>
    <w:rsid w:val="009901E0"/>
    <w:rsid w:val="009A4E27"/>
    <w:rsid w:val="009B4CF3"/>
    <w:rsid w:val="009C7BA6"/>
    <w:rsid w:val="009D18CD"/>
    <w:rsid w:val="009E16F0"/>
    <w:rsid w:val="009E28A6"/>
    <w:rsid w:val="009F7042"/>
    <w:rsid w:val="00A273A8"/>
    <w:rsid w:val="00A27907"/>
    <w:rsid w:val="00A34C7F"/>
    <w:rsid w:val="00A35D3F"/>
    <w:rsid w:val="00A75653"/>
    <w:rsid w:val="00A93354"/>
    <w:rsid w:val="00B15A4F"/>
    <w:rsid w:val="00B231EB"/>
    <w:rsid w:val="00B33E5A"/>
    <w:rsid w:val="00B53F1D"/>
    <w:rsid w:val="00B54B39"/>
    <w:rsid w:val="00B615F0"/>
    <w:rsid w:val="00B64BB8"/>
    <w:rsid w:val="00B67557"/>
    <w:rsid w:val="00B864A2"/>
    <w:rsid w:val="00B90CEC"/>
    <w:rsid w:val="00BD50CA"/>
    <w:rsid w:val="00C02CA1"/>
    <w:rsid w:val="00C31881"/>
    <w:rsid w:val="00C31B75"/>
    <w:rsid w:val="00C604D0"/>
    <w:rsid w:val="00C639EE"/>
    <w:rsid w:val="00C852E1"/>
    <w:rsid w:val="00C97620"/>
    <w:rsid w:val="00CA1531"/>
    <w:rsid w:val="00CE3A9A"/>
    <w:rsid w:val="00CF28EE"/>
    <w:rsid w:val="00D23A33"/>
    <w:rsid w:val="00D31DFC"/>
    <w:rsid w:val="00D520DF"/>
    <w:rsid w:val="00D61038"/>
    <w:rsid w:val="00D711C9"/>
    <w:rsid w:val="00D77281"/>
    <w:rsid w:val="00DE1933"/>
    <w:rsid w:val="00E216D1"/>
    <w:rsid w:val="00E649E9"/>
    <w:rsid w:val="00E73912"/>
    <w:rsid w:val="00EC304A"/>
    <w:rsid w:val="00F1496F"/>
    <w:rsid w:val="00F575F4"/>
    <w:rsid w:val="00FB52BD"/>
    <w:rsid w:val="00FB7484"/>
    <w:rsid w:val="00FC4207"/>
    <w:rsid w:val="00FD144D"/>
    <w:rsid w:val="00FD62F7"/>
  </w:rsids>
  <m:mathPr>
    <m:mathFont m:val="Cambria Math"/>
    <m:brkBin m:val="before"/>
    <m:brkBinSub m:val="--"/>
    <m:smallFrac m:val="0"/>
    <m:dispDef m:val="0"/>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775820"/>
  <w15:chartTrackingRefBased/>
  <w15:docId w15:val="{1104DE7D-839D-E542-AA7D-BABBF508B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2" w:qFormat="1"/>
    <w:lsdException w:name="List Paragraph" w:qFormat="1"/>
    <w:lsdException w:name="Quote" w:qFormat="1"/>
    <w:lsdException w:name="Intense Quote" w:qFormat="1"/>
    <w:lsdException w:name="Colorful List Accent 1" w:qFormat="1"/>
    <w:lsdException w:name="Colorful Grid Accent 1" w:qFormat="1"/>
    <w:lsdException w:name="Light Shading Accent 2"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semiHidden="1" w:unhideWhenUsed="1"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BodyText3">
    <w:name w:val="Body Text 3"/>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079268">
      <w:bodyDiv w:val="1"/>
      <w:marLeft w:val="0"/>
      <w:marRight w:val="0"/>
      <w:marTop w:val="0"/>
      <w:marBottom w:val="0"/>
      <w:divBdr>
        <w:top w:val="none" w:sz="0" w:space="0" w:color="auto"/>
        <w:left w:val="none" w:sz="0" w:space="0" w:color="auto"/>
        <w:bottom w:val="none" w:sz="0" w:space="0" w:color="auto"/>
        <w:right w:val="none" w:sz="0" w:space="0" w:color="auto"/>
      </w:divBdr>
      <w:divsChild>
        <w:div w:id="1661927688">
          <w:marLeft w:val="1080"/>
          <w:marRight w:val="0"/>
          <w:marTop w:val="100"/>
          <w:marBottom w:val="0"/>
          <w:divBdr>
            <w:top w:val="none" w:sz="0" w:space="0" w:color="auto"/>
            <w:left w:val="none" w:sz="0" w:space="0" w:color="auto"/>
            <w:bottom w:val="none" w:sz="0" w:space="0" w:color="auto"/>
            <w:right w:val="none" w:sz="0" w:space="0" w:color="auto"/>
          </w:divBdr>
        </w:div>
      </w:divsChild>
    </w:div>
    <w:div w:id="1192568240">
      <w:bodyDiv w:val="1"/>
      <w:marLeft w:val="0"/>
      <w:marRight w:val="0"/>
      <w:marTop w:val="0"/>
      <w:marBottom w:val="0"/>
      <w:divBdr>
        <w:top w:val="none" w:sz="0" w:space="0" w:color="auto"/>
        <w:left w:val="none" w:sz="0" w:space="0" w:color="auto"/>
        <w:bottom w:val="none" w:sz="0" w:space="0" w:color="auto"/>
        <w:right w:val="none" w:sz="0" w:space="0" w:color="auto"/>
      </w:divBdr>
    </w:div>
    <w:div w:id="183464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image" Target="/word/media/image2.png" Id="rId8" /><Relationship Type="http://schemas.openxmlformats.org/officeDocument/2006/relationships/footer" Target="/word/footer111.xml" Id="rId13" /><Relationship Type="http://schemas.openxmlformats.org/officeDocument/2006/relationships/settings" Target="/word/settings.xml" Id="rId3" /><Relationship Type="http://schemas.openxmlformats.org/officeDocument/2006/relationships/image" Target="/word/media/image122.png" Id="rId7" /><Relationship Type="http://schemas.openxmlformats.org/officeDocument/2006/relationships/header" Target="/word/header111.xml" Id="rId12" /><Relationship Type="http://schemas.openxmlformats.org/officeDocument/2006/relationships/styles" Target="/word/styles.xml" Id="rId2" /><Relationship Type="http://schemas.openxmlformats.org/officeDocument/2006/relationships/theme" Target="/word/theme/theme111.xml" Id="rId16"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image" Target="/word/media/image533.png" Id="rId11" /><Relationship Type="http://schemas.openxmlformats.org/officeDocument/2006/relationships/footnotes" Target="/word/footnotes.xml" Id="rId5" /><Relationship Type="http://schemas.openxmlformats.org/officeDocument/2006/relationships/fontTable" Target="/word/fontTable.xml" Id="rId15" /><Relationship Type="http://schemas.openxmlformats.org/officeDocument/2006/relationships/image" Target="/word/media/image444.png" Id="rId10" /><Relationship Type="http://schemas.openxmlformats.org/officeDocument/2006/relationships/webSettings" Target="/word/webSettings.xml" Id="rId4" /><Relationship Type="http://schemas.openxmlformats.org/officeDocument/2006/relationships/image" Target="/word/media/image355.png" Id="rId9" /><Relationship Type="http://schemas.openxmlformats.org/officeDocument/2006/relationships/footer" Target="/word/footer222.xml" Id="rId14" /></Relationships>
</file>

<file path=word/_rels/header111.xml.rels>&#65279;<?xml version="1.0" encoding="utf-8"?><Relationships xmlns="http://schemas.openxmlformats.org/package/2006/relationships"><Relationship Type="http://schemas.openxmlformats.org/officeDocument/2006/relationships/image" Target="/word/media/image6.emf" Id="rId1" /></Relationships>
</file>

<file path=word/_rels/settings.xml.rels>&#65279;<?xml version="1.0" encoding="utf-8"?><Relationships xmlns="http://schemas.openxmlformats.org/package/2006/relationships"><Relationship Type="http://schemas.openxmlformats.org/officeDocument/2006/relationships/attachedTemplate" Target="file:///C:\Programme\Microsoft%20Office\Vorlagen\Presseblanco.dot" TargetMode="External" Id="rId1" /></Relationships>
</file>

<file path=word/theme/theme11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C:\Programme\Microsoft Office\Vorlagen\Presseblanco.dot</ap:Template>
  <ap:TotalTime>0</ap:TotalTime>
  <ap:Pages>3</ap:Pages>
  <ap:Words>386</ap:Words>
  <ap:Characters>2437</ap:Characters>
  <ap:Application>Microsoft Office Word</ap:Application>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Herausgeber/Redaktion</vt:lpstr>
    </vt:vector>
  </ap:TitlesOfParts>
  <ap:Company>HEWI</ap:Company>
  <ap:LinksUpToDate>false</ap:LinksUpToDate>
  <ap:CharactersWithSpaces>2818</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Herausgeber/Redaktion</dc:title>
  <dc:subject/>
  <dc:creator>Anke Siebold</dc:creator>
  <keywords>, docId:EB364019A213D8E5F325F05D2FA52D4A</keywords>
  <lastModifiedBy>Vanessa Kelmann</lastModifiedBy>
  <revision>2</revision>
  <lastPrinted>2019-03-22T09:19:00.0000000Z</lastPrinted>
  <dcterms:created xsi:type="dcterms:W3CDTF">2022-02-01T12:33:00.0000000Z</dcterms:created>
  <dcterms:modified xsi:type="dcterms:W3CDTF">2022-02-01T12:33:00.0000000Z</dcterms:modified>
</coreProperties>
</file>